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3B" w:rsidRDefault="007A3F26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 общеобразовательное учреждение</w:t>
      </w:r>
    </w:p>
    <w:p w:rsidR="00EA133B" w:rsidRDefault="007A3F26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Асекеевская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EA133B" w:rsidRDefault="007A3F26">
      <w:pPr>
        <w:pStyle w:val="af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Асекеевского</w:t>
      </w:r>
      <w:proofErr w:type="spellEnd"/>
      <w:r>
        <w:rPr>
          <w:rFonts w:ascii="Times New Roman" w:hAnsi="Times New Roman" w:cs="Times New Roman"/>
        </w:rPr>
        <w:t xml:space="preserve"> района  Оренбургской области</w:t>
      </w:r>
    </w:p>
    <w:p w:rsidR="00EA133B" w:rsidRDefault="00EA133B">
      <w:pPr>
        <w:pStyle w:val="af3"/>
        <w:jc w:val="center"/>
        <w:rPr>
          <w:rFonts w:ascii="Times New Roman" w:hAnsi="Times New Roman" w:cs="Times New Roman"/>
        </w:rPr>
      </w:pPr>
    </w:p>
    <w:p w:rsidR="00EA133B" w:rsidRDefault="00EA133B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A133B">
        <w:rPr>
          <w:rFonts w:ascii="Times New Roman" w:hAnsi="Times New Roman" w:cs="Times New Roman"/>
        </w:rPr>
        <w:pict>
          <v:shape id="_x0000_i0" o:spid="_x0000_i1025" type="#_x0000_t75" style="width:450.75pt;height:157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A133B" w:rsidRDefault="00EA133B">
      <w:pPr>
        <w:pStyle w:val="af3"/>
        <w:jc w:val="center"/>
        <w:rPr>
          <w:rFonts w:ascii="Times New Roman" w:hAnsi="Times New Roman" w:cs="Times New Roman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1AA" w:rsidRDefault="00E721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1AA" w:rsidRDefault="00E721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1AA" w:rsidRDefault="00E721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 общеобразовательное учреждение</w:t>
      </w:r>
    </w:p>
    <w:p w:rsidR="00EA133B" w:rsidRDefault="007A3F26">
      <w:pPr>
        <w:pStyle w:val="af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Асекеевская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EA133B" w:rsidRDefault="007A3F26">
      <w:pPr>
        <w:pStyle w:val="af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Асекеевского</w:t>
      </w:r>
      <w:proofErr w:type="spellEnd"/>
      <w:r>
        <w:rPr>
          <w:rFonts w:ascii="Times New Roman" w:hAnsi="Times New Roman" w:cs="Times New Roman"/>
        </w:rPr>
        <w:t xml:space="preserve"> района  Оренбургской области</w:t>
      </w: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pStyle w:val="Heading1"/>
        <w:spacing w:before="170"/>
        <w:ind w:left="104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721AA">
        <w:rPr>
          <w:color w:val="auto"/>
          <w:highlight w:val="white"/>
          <w:lang w:val="ru-RU"/>
        </w:rPr>
        <w:t>ПРИНЯТО:</w:t>
      </w:r>
      <w:r w:rsidRPr="00E721AA">
        <w:rPr>
          <w:b w:val="0"/>
          <w:color w:val="auto"/>
          <w:highlight w:val="white"/>
          <w:lang w:val="ru-RU"/>
        </w:rPr>
        <w:t xml:space="preserve"> </w:t>
      </w:r>
      <w:r w:rsidRPr="00E721AA">
        <w:rPr>
          <w:color w:val="auto"/>
          <w:highlight w:val="white"/>
          <w:lang w:val="ru-RU"/>
        </w:rPr>
        <w:t xml:space="preserve">                                               УТВЕРЖДЕНО:</w:t>
      </w:r>
      <w:r>
        <w:rPr>
          <w:color w:val="auto"/>
          <w:highlight w:val="white"/>
          <w:lang w:val="ru-RU"/>
        </w:rPr>
        <w:t xml:space="preserve">                                                  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>на Педагогическом совете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  <w:highlight w:val="white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  <w:highlight w:val="white"/>
          <w:lang w:val="ru-RU"/>
        </w:rPr>
        <w:t xml:space="preserve">                     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  <w:highlight w:val="white"/>
          <w:lang w:val="ru-RU"/>
        </w:rPr>
        <w:t xml:space="preserve">Заведующий  МБОУ </w:t>
      </w:r>
      <w:proofErr w:type="spellStart"/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  <w:highlight w:val="white"/>
          <w:lang w:val="ru-RU"/>
        </w:rPr>
        <w:t>Асекеевская</w:t>
      </w:r>
      <w:proofErr w:type="spellEnd"/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  <w:highlight w:val="white"/>
          <w:lang w:val="ru-RU"/>
        </w:rPr>
        <w:t xml:space="preserve"> НОШ   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 xml:space="preserve">      МБОУ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sz w:val="24"/>
          <w:szCs w:val="24"/>
          <w:highlight w:val="white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 xml:space="preserve"> </w:t>
      </w:r>
      <w:proofErr w:type="spellStart"/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>Асекеевская</w:t>
      </w:r>
      <w:proofErr w:type="spellEnd"/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 xml:space="preserve">                                 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 xml:space="preserve"> </w:t>
      </w:r>
      <w:proofErr w:type="spellStart"/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1"/>
          <w:sz w:val="24"/>
          <w:szCs w:val="24"/>
          <w:highlight w:val="white"/>
          <w:lang w:val="ru-RU"/>
        </w:rPr>
        <w:t>____________Л.Т.Риязова</w:t>
      </w:r>
      <w:proofErr w:type="spellEnd"/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  <w:lang w:val="ru-RU"/>
        </w:rPr>
        <w:t xml:space="preserve">              </w:t>
      </w:r>
      <w:r w:rsidRPr="00E721AA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               </w:t>
      </w:r>
      <w:r w:rsidRPr="00E72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</w:t>
      </w:r>
      <w:r w:rsidRPr="00E721AA">
        <w:rPr>
          <w:lang w:val="ru-RU"/>
        </w:rPr>
        <w:t xml:space="preserve">                                          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Протокол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№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от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20.1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1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.2024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ru-RU"/>
        </w:rPr>
        <w:t xml:space="preserve"> </w:t>
      </w:r>
      <w:r w:rsidRPr="00E721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г.                     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Приказ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20.1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г.</w:t>
      </w:r>
    </w:p>
    <w:p w:rsidR="00EA133B" w:rsidRDefault="00EA133B">
      <w:pPr>
        <w:pStyle w:val="11"/>
        <w:ind w:left="0" w:firstLine="0"/>
        <w:jc w:val="left"/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63</w:t>
      </w:r>
    </w:p>
    <w:p w:rsidR="00EA133B" w:rsidRDefault="00EA133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Pr="00E721AA" w:rsidRDefault="00EA133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EA133B" w:rsidRDefault="007A3F2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конфликте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интересов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Асекеевская</w:t>
      </w:r>
      <w:proofErr w:type="spellEnd"/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НОШ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:rsidR="00EA133B" w:rsidRDefault="00EA13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7A3F2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Асекеево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2024</w:t>
      </w: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EA133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A133B" w:rsidRDefault="007A3F2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некоммерческих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33B" w:rsidRDefault="007A3F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приоритетное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</w:p>
    <w:p w:rsidR="00EA133B" w:rsidRPr="00E721AA" w:rsidRDefault="007A3F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Комиссия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урегулированию</w:t>
      </w:r>
      <w:r>
        <w:rPr>
          <w:sz w:val="28"/>
          <w:szCs w:val="28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интересов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работников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Pr="00E721AA" w:rsidRDefault="007A3F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Обязанности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связи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раскрытием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урегулирова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нием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интересов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33B" w:rsidRDefault="007A3F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потенциальн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133B" w:rsidRPr="00E721AA" w:rsidRDefault="007A3F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4.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раскрытия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интересов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работником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12.01.1996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Pr="00E721AA" w:rsidRDefault="007A3F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Перечень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ситуаций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которых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возможен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конфликт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интересов</w:t>
      </w:r>
      <w:r>
        <w:rPr>
          <w:sz w:val="28"/>
          <w:szCs w:val="28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способы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разрешения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значительную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аседании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Pr="00E721AA" w:rsidRDefault="007A3F2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Ответственность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несоблюдение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настоящего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уголовную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дисциплинарную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192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33B" w:rsidRDefault="007A3F2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однократного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грубого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выразившегося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охраняемой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тайны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разглашении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A133B" w:rsidRDefault="007A3F2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виновны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A133B" w:rsidRDefault="007A3F2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7A3F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убытков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солидарной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EA1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Асекеевская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НОШ</w:t>
      </w:r>
    </w:p>
    <w:p w:rsidR="00EA133B" w:rsidRDefault="00EA133B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EA133B">
        <w:tc>
          <w:tcPr>
            <w:tcW w:w="4621" w:type="dxa"/>
          </w:tcPr>
          <w:p w:rsidR="00EA133B" w:rsidRDefault="00EA13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proofErr w:type="gram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</w:tc>
      </w:tr>
    </w:tbl>
    <w:p w:rsidR="00EA133B" w:rsidRDefault="00EA1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приводит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EA133B" w:rsidRDefault="00EA13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33B" w:rsidRDefault="00EA1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Обстоятельства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являющиеся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Предлагаемые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EA133B" w:rsidRDefault="00EA1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направившее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_____________________________________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EA133B" w:rsidRDefault="00EA1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принявшее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</w:p>
    <w:p w:rsidR="00EA133B" w:rsidRDefault="007A3F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EA133B" w:rsidRDefault="00EA13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Асекеевская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НОШ</w:t>
      </w:r>
    </w:p>
    <w:p w:rsidR="00EA133B" w:rsidRDefault="00EA13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33B" w:rsidRDefault="007A3F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млений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заинтересованности</w:t>
      </w:r>
    </w:p>
    <w:tbl>
      <w:tblPr>
        <w:tblW w:w="0" w:type="auto"/>
        <w:tblInd w:w="-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"/>
        <w:gridCol w:w="1559"/>
        <w:gridCol w:w="1843"/>
        <w:gridCol w:w="1672"/>
        <w:gridCol w:w="1588"/>
        <w:gridCol w:w="1559"/>
        <w:gridCol w:w="1984"/>
      </w:tblGrid>
      <w:tr w:rsidR="00EA133B" w:rsidRPr="00E721A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Pr="00E721AA" w:rsidRDefault="007A3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представившего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6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Pr="00E721AA" w:rsidRDefault="007A3F2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уведомление</w:t>
            </w:r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принявшего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Pr="00E721AA" w:rsidRDefault="007A3F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урегулированию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A133B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33B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33B">
        <w:tc>
          <w:tcPr>
            <w:tcW w:w="4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7A3F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33B" w:rsidRDefault="00EA13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133B" w:rsidRDefault="00EA133B"/>
    <w:sectPr w:rsidR="00EA133B" w:rsidSect="00EA133B">
      <w:pgSz w:w="11907" w:h="16839"/>
      <w:pgMar w:top="164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26" w:rsidRDefault="007A3F26">
      <w:pPr>
        <w:spacing w:after="0"/>
      </w:pPr>
      <w:r>
        <w:separator/>
      </w:r>
    </w:p>
  </w:endnote>
  <w:endnote w:type="continuationSeparator" w:id="0">
    <w:p w:rsidR="007A3F26" w:rsidRDefault="007A3F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26" w:rsidRDefault="007A3F26">
      <w:pPr>
        <w:spacing w:after="0"/>
      </w:pPr>
      <w:r>
        <w:separator/>
      </w:r>
    </w:p>
  </w:footnote>
  <w:footnote w:type="continuationSeparator" w:id="0">
    <w:p w:rsidR="007A3F26" w:rsidRDefault="007A3F2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775"/>
    <w:multiLevelType w:val="hybridMultilevel"/>
    <w:tmpl w:val="70840DB0"/>
    <w:lvl w:ilvl="0" w:tplc="9D66F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14DB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2ECC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4A73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ACC8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7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4CB0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CE3B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E97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3C19D6"/>
    <w:multiLevelType w:val="hybridMultilevel"/>
    <w:tmpl w:val="A0E06334"/>
    <w:lvl w:ilvl="0" w:tplc="5D7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8E5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064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94E0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4CA4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B80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725B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90B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C451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86F08"/>
    <w:multiLevelType w:val="hybridMultilevel"/>
    <w:tmpl w:val="9A622054"/>
    <w:lvl w:ilvl="0" w:tplc="BDCE3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088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F09F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BA3C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9CDC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90C8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80A3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A646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6A9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87983"/>
    <w:multiLevelType w:val="hybridMultilevel"/>
    <w:tmpl w:val="E8EAFA08"/>
    <w:lvl w:ilvl="0" w:tplc="B2863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866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60A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E8D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709B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A68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F415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3052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169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33B"/>
    <w:rsid w:val="007A3F26"/>
    <w:rsid w:val="00E721AA"/>
    <w:rsid w:val="00EA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A133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13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A133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13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A133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13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A133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13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A133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133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A133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13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A133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133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A133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13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A13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A133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A133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A133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A133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133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133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133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A13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A133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133B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EA133B"/>
  </w:style>
  <w:style w:type="paragraph" w:customStyle="1" w:styleId="Footer">
    <w:name w:val="Footer"/>
    <w:basedOn w:val="a"/>
    <w:link w:val="CaptionChar"/>
    <w:uiPriority w:val="99"/>
    <w:unhideWhenUsed/>
    <w:rsid w:val="00EA133B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EA133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133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133B"/>
  </w:style>
  <w:style w:type="table" w:customStyle="1" w:styleId="TableGridLight">
    <w:name w:val="Table Grid Light"/>
    <w:basedOn w:val="a1"/>
    <w:uiPriority w:val="59"/>
    <w:rsid w:val="00EA133B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133B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133B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133B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133B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EA133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A133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EA133B"/>
    <w:rPr>
      <w:sz w:val="18"/>
    </w:rPr>
  </w:style>
  <w:style w:type="character" w:styleId="ad">
    <w:name w:val="footnote reference"/>
    <w:basedOn w:val="a0"/>
    <w:uiPriority w:val="99"/>
    <w:unhideWhenUsed/>
    <w:rsid w:val="00EA133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A133B"/>
    <w:pPr>
      <w:spacing w:after="0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A133B"/>
    <w:rPr>
      <w:sz w:val="20"/>
    </w:rPr>
  </w:style>
  <w:style w:type="character" w:styleId="af0">
    <w:name w:val="endnote reference"/>
    <w:basedOn w:val="a0"/>
    <w:uiPriority w:val="99"/>
    <w:semiHidden/>
    <w:unhideWhenUsed/>
    <w:rsid w:val="00EA133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133B"/>
    <w:pPr>
      <w:spacing w:after="57"/>
    </w:pPr>
  </w:style>
  <w:style w:type="paragraph" w:styleId="21">
    <w:name w:val="toc 2"/>
    <w:basedOn w:val="a"/>
    <w:next w:val="a"/>
    <w:uiPriority w:val="39"/>
    <w:unhideWhenUsed/>
    <w:rsid w:val="00EA133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133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133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133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133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133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133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133B"/>
    <w:pPr>
      <w:spacing w:after="57"/>
      <w:ind w:left="2268"/>
    </w:pPr>
  </w:style>
  <w:style w:type="paragraph" w:styleId="af1">
    <w:name w:val="TOC Heading"/>
    <w:uiPriority w:val="39"/>
    <w:unhideWhenUsed/>
    <w:rsid w:val="00EA133B"/>
  </w:style>
  <w:style w:type="paragraph" w:styleId="af2">
    <w:name w:val="table of figures"/>
    <w:basedOn w:val="a"/>
    <w:next w:val="a"/>
    <w:uiPriority w:val="99"/>
    <w:unhideWhenUsed/>
    <w:rsid w:val="00EA133B"/>
    <w:pPr>
      <w:spacing w:after="0" w:afterAutospacing="0"/>
    </w:pPr>
  </w:style>
  <w:style w:type="paragraph" w:customStyle="1" w:styleId="Heading1">
    <w:name w:val="Heading 1"/>
    <w:basedOn w:val="a"/>
    <w:next w:val="a"/>
    <w:link w:val="10"/>
    <w:uiPriority w:val="9"/>
    <w:qFormat/>
    <w:rsid w:val="00EA133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EA1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EA133B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f4">
    <w:name w:val="Table Grid"/>
    <w:basedOn w:val="a1"/>
    <w:uiPriority w:val="59"/>
    <w:rsid w:val="00EA133B"/>
    <w:pPr>
      <w:spacing w:before="0"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A13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133B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uiPriority w:val="1"/>
    <w:qFormat/>
    <w:rsid w:val="00EA133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0" w:beforeAutospacing="0" w:after="0" w:afterAutospacing="0"/>
      <w:ind w:left="113" w:firstLine="283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1964</Words>
  <Characters>11198</Characters>
  <Application>Microsoft Office Word</Application>
  <DocSecurity>0</DocSecurity>
  <Lines>93</Lines>
  <Paragraphs>26</Paragraphs>
  <ScaleCrop>false</ScaleCrop>
  <Company>HP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Асекеевская СОШ</dc:creator>
  <dc:description>Подготовлено экспертами Актион-МЦФЭР</dc:description>
  <cp:lastModifiedBy>user</cp:lastModifiedBy>
  <cp:revision>2</cp:revision>
  <dcterms:created xsi:type="dcterms:W3CDTF">2024-11-29T03:31:00Z</dcterms:created>
  <dcterms:modified xsi:type="dcterms:W3CDTF">2024-11-29T03:31:00Z</dcterms:modified>
</cp:coreProperties>
</file>